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r>
        <w:rPr>
          <w:b/>
          <w:bCs/>
          <w:sz w:val="28"/>
          <w:szCs w:val="28"/>
        </w:rPr>
        <w:t>学会</w:t>
      </w:r>
      <w:r>
        <w:rPr>
          <w:rFonts w:hint="eastAsia"/>
          <w:b/>
          <w:bCs/>
          <w:sz w:val="28"/>
          <w:szCs w:val="28"/>
          <w:lang w:eastAsia="zh-CN"/>
        </w:rPr>
        <w:t>组织专家</w:t>
      </w:r>
      <w:r>
        <w:rPr>
          <w:b/>
          <w:bCs/>
          <w:sz w:val="28"/>
          <w:szCs w:val="28"/>
        </w:rPr>
        <w:t>对</w:t>
      </w:r>
      <w:r>
        <w:rPr>
          <w:rFonts w:hint="eastAsia"/>
          <w:b/>
          <w:bCs/>
          <w:sz w:val="28"/>
          <w:szCs w:val="28"/>
        </w:rPr>
        <w:t>自主可控工业可编程控制器</w:t>
      </w:r>
    </w:p>
    <w:p>
      <w:pPr>
        <w:jc w:val="center"/>
        <w:rPr>
          <w:sz w:val="28"/>
          <w:szCs w:val="28"/>
        </w:rPr>
      </w:pPr>
      <w:r>
        <w:rPr>
          <w:rFonts w:hint="eastAsia"/>
          <w:b/>
          <w:bCs/>
          <w:sz w:val="28"/>
          <w:szCs w:val="28"/>
        </w:rPr>
        <w:t>开发工具</w:t>
      </w:r>
      <w:r>
        <w:rPr>
          <w:b/>
          <w:bCs/>
          <w:sz w:val="28"/>
          <w:szCs w:val="28"/>
        </w:rPr>
        <w:t>成果进行了评价</w:t>
      </w:r>
    </w:p>
    <w:p>
      <w:pPr>
        <w:jc w:val="center"/>
        <w:rPr>
          <w:rFonts w:hint="eastAsia"/>
          <w:sz w:val="28"/>
          <w:szCs w:val="28"/>
        </w:rPr>
      </w:pPr>
    </w:p>
    <w:p>
      <w:pPr>
        <w:ind w:firstLine="420" w:firstLineChars="200"/>
        <w:rPr>
          <w:rFonts w:hint="eastAsia" w:eastAsiaTheme="minorEastAsia"/>
          <w:lang w:eastAsia="zh-CN"/>
        </w:rPr>
      </w:pPr>
      <w:r>
        <w:rPr>
          <w:rFonts w:hint="eastAsia" w:eastAsiaTheme="minorEastAsia"/>
          <w:lang w:eastAsia="zh-CN"/>
        </w:rPr>
        <w:drawing>
          <wp:inline distT="0" distB="0" distL="114300" distR="114300">
            <wp:extent cx="5268595" cy="3222625"/>
            <wp:effectExtent l="0" t="0" r="8255" b="15875"/>
            <wp:docPr id="2" name="图片 2" descr="fb1eb197b66dccad36a3651c1b72f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b1eb197b66dccad36a3651c1b72f39"/>
                    <pic:cNvPicPr>
                      <a:picLocks noChangeAspect="1"/>
                    </pic:cNvPicPr>
                  </pic:nvPicPr>
                  <pic:blipFill>
                    <a:blip r:embed="rId4"/>
                    <a:stretch>
                      <a:fillRect/>
                    </a:stretch>
                  </pic:blipFill>
                  <pic:spPr>
                    <a:xfrm>
                      <a:off x="0" y="0"/>
                      <a:ext cx="5268595" cy="3222625"/>
                    </a:xfrm>
                    <a:prstGeom prst="rect">
                      <a:avLst/>
                    </a:prstGeom>
                  </pic:spPr>
                </pic:pic>
              </a:graphicData>
            </a:graphic>
          </wp:inline>
        </w:drawing>
      </w:r>
    </w:p>
    <w:p>
      <w:pPr>
        <w:ind w:firstLine="420" w:firstLineChars="200"/>
        <w:rPr>
          <w:rFonts w:hint="eastAsia"/>
        </w:rPr>
      </w:pPr>
    </w:p>
    <w:p>
      <w:pPr>
        <w:ind w:firstLine="420" w:firstLineChars="200"/>
        <w:rPr>
          <w:rFonts w:hint="eastAsia"/>
        </w:rPr>
      </w:pPr>
      <w:r>
        <w:rPr>
          <w:rFonts w:hint="eastAsia"/>
        </w:rPr>
        <w:t>8月2</w:t>
      </w:r>
      <w:r>
        <w:rPr>
          <w:rFonts w:hint="eastAsia"/>
          <w:lang w:val="en-US" w:eastAsia="zh-CN"/>
        </w:rPr>
        <w:t>5</w:t>
      </w:r>
      <w:bookmarkStart w:id="0" w:name="_GoBack"/>
      <w:bookmarkEnd w:id="0"/>
      <w:r>
        <w:rPr>
          <w:rFonts w:hint="eastAsia"/>
        </w:rPr>
        <w:t>日，学会</w:t>
      </w:r>
      <w:r>
        <w:rPr>
          <w:rFonts w:hint="eastAsia"/>
          <w:lang w:eastAsia="zh-CN"/>
        </w:rPr>
        <w:t>在成都召开了一次成果评价会，</w:t>
      </w:r>
      <w:r>
        <w:rPr>
          <w:rFonts w:hint="eastAsia"/>
        </w:rPr>
        <w:t>组织专家对四川省信创中心</w:t>
      </w:r>
      <w:r>
        <w:rPr>
          <w:rFonts w:hint="eastAsia"/>
          <w:lang w:eastAsia="zh-CN"/>
        </w:rPr>
        <w:t>、中物院成都科学研究中心、电子科技大学、重庆市环境保护工程设计研究院等</w:t>
      </w:r>
      <w:r>
        <w:rPr>
          <w:rFonts w:hint="eastAsia"/>
          <w:lang w:val="en-US" w:eastAsia="zh-CN"/>
        </w:rPr>
        <w:t>4家单位</w:t>
      </w:r>
      <w:r>
        <w:rPr>
          <w:rFonts w:hint="eastAsia"/>
        </w:rPr>
        <w:t>完成的“自主可控工业可编程控制器开发工具”成果进行评价。来自四川大学、成都理工大学、中国科学院、中电科三○所、中航工业611所等单位的专家组成专家组。</w:t>
      </w:r>
    </w:p>
    <w:p>
      <w:pPr>
        <w:ind w:firstLine="420" w:firstLineChars="200"/>
        <w:rPr>
          <w:rFonts w:hint="eastAsia"/>
        </w:rPr>
      </w:pPr>
      <w:r>
        <w:rPr>
          <w:rFonts w:hint="eastAsia"/>
        </w:rPr>
        <w:t>评价</w:t>
      </w:r>
      <w:r>
        <w:rPr>
          <w:rFonts w:hint="eastAsia"/>
          <w:lang w:eastAsia="zh-CN"/>
        </w:rPr>
        <w:t>专家</w:t>
      </w:r>
      <w:r>
        <w:rPr>
          <w:rFonts w:hint="eastAsia"/>
        </w:rPr>
        <w:t>听取了项目研制单位的工作</w:t>
      </w:r>
      <w:r>
        <w:rPr>
          <w:rFonts w:hint="eastAsia"/>
          <w:lang w:eastAsia="zh-CN"/>
        </w:rPr>
        <w:t>和</w:t>
      </w:r>
      <w:r>
        <w:rPr>
          <w:rFonts w:hint="eastAsia"/>
        </w:rPr>
        <w:t>技术报告，经过质询、</w:t>
      </w:r>
      <w:r>
        <w:rPr>
          <w:rFonts w:hint="eastAsia"/>
          <w:lang w:eastAsia="zh-CN"/>
        </w:rPr>
        <w:t>交流、查阅资料和</w:t>
      </w:r>
      <w:r>
        <w:rPr>
          <w:rFonts w:hint="eastAsia"/>
        </w:rPr>
        <w:t>讨论，</w:t>
      </w:r>
      <w:r>
        <w:rPr>
          <w:rFonts w:hint="eastAsia"/>
          <w:lang w:eastAsia="zh-CN"/>
        </w:rPr>
        <w:t>专家组</w:t>
      </w:r>
      <w:r>
        <w:rPr>
          <w:rFonts w:hint="eastAsia"/>
        </w:rPr>
        <w:t>作出了评价结论。项目在工业可编程控制器低代码开发技术的国产化替代领域进行了关键技术攻关与工业基础软件研制，形成了信创环境下快速开发PLC一站式解决方案</w:t>
      </w:r>
      <w:r>
        <w:rPr>
          <w:rFonts w:hint="eastAsia"/>
          <w:lang w:eastAsia="zh-CN"/>
        </w:rPr>
        <w:t>。</w:t>
      </w:r>
      <w:r>
        <w:rPr>
          <w:rFonts w:hint="eastAsia"/>
        </w:rPr>
        <w:t>突破了信创环境下</w:t>
      </w:r>
      <w:r>
        <w:t>IEC 61131-3</w:t>
      </w:r>
      <w:r>
        <w:rPr>
          <w:rFonts w:hint="eastAsia"/>
        </w:rPr>
        <w:t>语言编译技术，解决了</w:t>
      </w:r>
      <w:r>
        <w:t>PLC</w:t>
      </w:r>
      <w:r>
        <w:rPr>
          <w:rFonts w:hint="eastAsia"/>
        </w:rPr>
        <w:t>开发工具及开发的软</w:t>
      </w:r>
      <w:r>
        <w:t>PLC</w:t>
      </w:r>
      <w:r>
        <w:rPr>
          <w:rFonts w:hint="eastAsia"/>
        </w:rPr>
        <w:t>程序的国产适配问题</w:t>
      </w:r>
      <w:r>
        <w:rPr>
          <w:rFonts w:hint="eastAsia"/>
          <w:lang w:eastAsia="zh-CN"/>
        </w:rPr>
        <w:t>和</w:t>
      </w:r>
      <w:r>
        <w:rPr>
          <w:rFonts w:hint="eastAsia"/>
        </w:rPr>
        <w:t>高实时性软</w:t>
      </w:r>
      <w:r>
        <w:t>PLC</w:t>
      </w:r>
      <w:r>
        <w:rPr>
          <w:rFonts w:hint="eastAsia"/>
        </w:rPr>
        <w:t>调度技术，解决了传统的</w:t>
      </w:r>
      <w:r>
        <w:t>PLC</w:t>
      </w:r>
      <w:r>
        <w:rPr>
          <w:rFonts w:hint="eastAsia"/>
        </w:rPr>
        <w:t>任务调度方式不适用于软</w:t>
      </w:r>
      <w:r>
        <w:t>PLC</w:t>
      </w:r>
      <w:r>
        <w:rPr>
          <w:rFonts w:hint="eastAsia"/>
        </w:rPr>
        <w:t>的任务处理机制的问题，实现多核与多任务调度</w:t>
      </w:r>
      <w:r>
        <w:rPr>
          <w:rFonts w:hint="eastAsia"/>
          <w:lang w:eastAsia="zh-CN"/>
        </w:rPr>
        <w:t>；</w:t>
      </w:r>
      <w:r>
        <w:t>提出了信创环境下工业云原生DevSecOps技术</w:t>
      </w:r>
      <w:r>
        <w:rPr>
          <w:rFonts w:hint="eastAsia"/>
        </w:rPr>
        <w:t>，</w:t>
      </w:r>
      <w:r>
        <w:t>基于工业云原生架构实现对工业应用的开发，部署，运维一体化平台部署</w:t>
      </w:r>
      <w:r>
        <w:rPr>
          <w:rFonts w:hint="eastAsia"/>
          <w:lang w:eastAsia="zh-CN"/>
        </w:rPr>
        <w:t>；</w:t>
      </w:r>
      <w:r>
        <w:t>提出了信创环境下工业超融合控制技术</w:t>
      </w:r>
      <w:r>
        <w:rPr>
          <w:rFonts w:hint="eastAsia"/>
        </w:rPr>
        <w:t>，</w:t>
      </w:r>
      <w:r>
        <w:t>打造单设备组网、多设备级联的软件定义生产域架构。</w:t>
      </w:r>
      <w:r>
        <w:rPr>
          <w:rFonts w:hint="eastAsia"/>
        </w:rPr>
        <w:t>项目成果已在国内外期刊公开发表相关论文4篇，</w:t>
      </w:r>
      <w:r>
        <w:rPr>
          <w:rFonts w:hint="eastAsia"/>
          <w:lang w:eastAsia="zh-CN"/>
        </w:rPr>
        <w:t>获得</w:t>
      </w:r>
      <w:r>
        <w:rPr>
          <w:rFonts w:hint="eastAsia"/>
        </w:rPr>
        <w:t>了</w:t>
      </w:r>
      <w:r>
        <w:rPr>
          <w:rFonts w:hint="eastAsia"/>
          <w:lang w:val="en-US" w:eastAsia="zh-CN"/>
        </w:rPr>
        <w:t>10</w:t>
      </w:r>
      <w:r>
        <w:rPr>
          <w:rFonts w:hint="eastAsia"/>
        </w:rPr>
        <w:t>项专利和软件著作权</w:t>
      </w:r>
      <w:r>
        <w:rPr>
          <w:rFonts w:hint="eastAsia"/>
          <w:lang w:eastAsia="zh-CN"/>
        </w:rPr>
        <w:t>等知识产权</w:t>
      </w:r>
      <w:r>
        <w:rPr>
          <w:rFonts w:hint="eastAsia"/>
        </w:rPr>
        <w:t>，培养了工业信创方向研究生和高层次人才。该成果总体达到国内领先水平。</w:t>
      </w:r>
      <w:r>
        <w:rPr>
          <w:rFonts w:hint="eastAsia"/>
          <w:lang w:val="da-DK"/>
        </w:rPr>
        <w:t>成果相关</w:t>
      </w:r>
      <w:r>
        <w:rPr>
          <w:rFonts w:hint="eastAsia"/>
          <w:lang w:val="da-DK" w:eastAsia="zh-CN"/>
        </w:rPr>
        <w:t>技术</w:t>
      </w:r>
      <w:r>
        <w:rPr>
          <w:rFonts w:hint="eastAsia"/>
          <w:lang w:val="da-DK"/>
        </w:rPr>
        <w:t>已经在四川中烟绵阳卷烟厂、宜宾筠连县农村污水处理工程等项目进行了示范应用，取得了较好的</w:t>
      </w:r>
      <w:r>
        <w:rPr>
          <w:rFonts w:hint="eastAsia"/>
        </w:rPr>
        <w:t>经济效益和社会效益。</w:t>
      </w:r>
    </w:p>
    <w:p>
      <w:pPr>
        <w:ind w:firstLine="420" w:firstLineChars="200"/>
      </w:pPr>
      <w:r>
        <w:rPr>
          <w:rFonts w:hint="eastAsia"/>
          <w:lang w:eastAsia="zh-CN"/>
        </w:rPr>
        <w:t>该项目</w:t>
      </w:r>
      <w:r>
        <w:rPr>
          <w:rFonts w:hint="eastAsia"/>
        </w:rPr>
        <w:t>是四川省</w:t>
      </w:r>
      <w:r>
        <w:rPr>
          <w:rFonts w:hint="eastAsia"/>
          <w:lang w:eastAsia="zh-CN"/>
        </w:rPr>
        <w:t>科技厅重点研究方向</w:t>
      </w:r>
      <w:r>
        <w:rPr>
          <w:rFonts w:hint="eastAsia"/>
        </w:rPr>
        <w:t>项目，</w:t>
      </w:r>
      <w:r>
        <w:rPr>
          <w:rFonts w:hint="eastAsia"/>
          <w:lang w:eastAsia="zh-CN"/>
        </w:rPr>
        <w:t>旨在实现工业可编程控制器低代码开发技术的国产化替代，是我省信创领域近年来获得的重要研究成果</w:t>
      </w:r>
      <w:r>
        <w:rPr>
          <w:rFonts w:hint="eastAsia"/>
        </w:rPr>
        <w:t>。</w:t>
      </w:r>
    </w:p>
    <w:p>
      <w:pPr>
        <w:ind w:firstLine="1680" w:firstLineChars="800"/>
        <w:rPr>
          <w:rFonts w:hint="eastAsia"/>
        </w:rPr>
      </w:pPr>
      <w:r>
        <w:rPr>
          <w:rFonts w:hint="eastAsia"/>
        </w:rPr>
        <w:t xml:space="preserve">                                             </w:t>
      </w:r>
      <w:r>
        <w:rPr>
          <w:rFonts w:hint="eastAsia"/>
          <w:lang w:eastAsia="zh-CN"/>
        </w:rPr>
        <w:t>计算机</w:t>
      </w:r>
      <w:r>
        <w:rPr>
          <w:rFonts w:hint="eastAsia"/>
        </w:rPr>
        <w:t>学会秘书处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JkNjlkMmE3ZTE1NjhlNDk1Y2IxOWFmNzU0OTEwNTEifQ=="/>
  </w:docVars>
  <w:rsids>
    <w:rsidRoot w:val="008712EA"/>
    <w:rsid w:val="008712EA"/>
    <w:rsid w:val="00CC3992"/>
    <w:rsid w:val="00D351C7"/>
    <w:rsid w:val="16BE61EE"/>
    <w:rsid w:val="2E9A4FB2"/>
    <w:rsid w:val="43913B3A"/>
    <w:rsid w:val="5CFF16C9"/>
    <w:rsid w:val="69D4107D"/>
    <w:rsid w:val="75A10D74"/>
    <w:rsid w:val="76D31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681</Words>
  <Characters>713</Characters>
  <Lines>2</Lines>
  <Paragraphs>1</Paragraphs>
  <TotalTime>1</TotalTime>
  <ScaleCrop>false</ScaleCrop>
  <LinksUpToDate>false</LinksUpToDate>
  <CharactersWithSpaces>759</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2022-08-30T06:35:00Z</dcterms:created>
  <dc:creator>lenovo</dc:creator>
  <cp:lastModifiedBy>Administrator</cp:lastModifiedBy>
  <dcterms:modified xsi:type="dcterms:W3CDTF">2022-08-31T02:22:18Z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1CCAF0DA9F554448A3D9D4AED114961D</vt:lpwstr>
  </property>
</Properties>
</file>